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3236" w14:textId="340181FC" w:rsidR="002115D4" w:rsidRPr="002115D4" w:rsidRDefault="002115D4" w:rsidP="002115D4">
      <w:pPr>
        <w:jc w:val="center"/>
        <w:rPr>
          <w:rFonts w:ascii="Trebuchet MS" w:hAnsi="Trebuchet MS"/>
          <w:b/>
          <w:sz w:val="24"/>
          <w:szCs w:val="24"/>
          <w:u w:val="single"/>
        </w:rPr>
      </w:pPr>
      <w:r>
        <w:rPr>
          <w:rFonts w:ascii="Trebuchet MS" w:hAnsi="Trebuchet MS"/>
          <w:b/>
          <w:sz w:val="24"/>
          <w:szCs w:val="24"/>
          <w:u w:val="single"/>
        </w:rPr>
        <w:t>Equality and Diversity Policy</w:t>
      </w:r>
    </w:p>
    <w:p w14:paraId="79E97AF7" w14:textId="77777777" w:rsidR="002115D4" w:rsidRDefault="002115D4" w:rsidP="002115D4">
      <w:pPr>
        <w:rPr>
          <w:rFonts w:ascii="Trebuchet MS" w:hAnsi="Trebuchet MS"/>
          <w:b/>
          <w:sz w:val="24"/>
          <w:szCs w:val="24"/>
        </w:rPr>
      </w:pPr>
    </w:p>
    <w:p w14:paraId="44C8B399" w14:textId="4D63D445" w:rsidR="002115D4" w:rsidRDefault="002115D4" w:rsidP="002115D4">
      <w:pPr>
        <w:rPr>
          <w:rFonts w:ascii="Trebuchet MS" w:hAnsi="Trebuchet MS"/>
          <w:b/>
          <w:sz w:val="24"/>
          <w:szCs w:val="24"/>
        </w:rPr>
      </w:pPr>
      <w:r>
        <w:rPr>
          <w:rFonts w:ascii="Trebuchet MS" w:hAnsi="Trebuchet MS"/>
          <w:b/>
          <w:sz w:val="24"/>
          <w:szCs w:val="24"/>
        </w:rPr>
        <w:t>Commitment</w:t>
      </w:r>
    </w:p>
    <w:p w14:paraId="629ED949" w14:textId="77777777" w:rsidR="002115D4" w:rsidRDefault="002115D4" w:rsidP="002115D4">
      <w:pPr>
        <w:rPr>
          <w:rFonts w:ascii="Trebuchet MS" w:hAnsi="Trebuchet MS"/>
          <w:sz w:val="24"/>
          <w:szCs w:val="24"/>
        </w:rPr>
      </w:pPr>
    </w:p>
    <w:p w14:paraId="0302A428" w14:textId="77777777" w:rsidR="002115D4" w:rsidRDefault="002115D4" w:rsidP="002115D4">
      <w:pPr>
        <w:rPr>
          <w:rFonts w:ascii="Trebuchet MS" w:hAnsi="Trebuchet MS"/>
          <w:sz w:val="24"/>
          <w:szCs w:val="24"/>
        </w:rPr>
      </w:pPr>
      <w:r>
        <w:rPr>
          <w:rFonts w:ascii="Trebuchet MS" w:hAnsi="Trebuchet MS"/>
          <w:sz w:val="24"/>
          <w:szCs w:val="24"/>
        </w:rPr>
        <w:t xml:space="preserve">Chambers is committed to eliminating unlawful discrimination and to promoting equality and diversity within our policies, </w:t>
      </w:r>
      <w:proofErr w:type="gramStart"/>
      <w:r>
        <w:rPr>
          <w:rFonts w:ascii="Trebuchet MS" w:hAnsi="Trebuchet MS"/>
          <w:sz w:val="24"/>
          <w:szCs w:val="24"/>
        </w:rPr>
        <w:t>practices</w:t>
      </w:r>
      <w:proofErr w:type="gramEnd"/>
      <w:r>
        <w:rPr>
          <w:rFonts w:ascii="Trebuchet MS" w:hAnsi="Trebuchet MS"/>
          <w:sz w:val="24"/>
          <w:szCs w:val="24"/>
        </w:rPr>
        <w:t xml:space="preserve"> and procedures. This applies to chambers’ professional dealings with clients, staff and Directors, other solicitors, barristers, and third parties. Chambers will treat everyone equally and with the same attention, </w:t>
      </w:r>
      <w:proofErr w:type="gramStart"/>
      <w:r>
        <w:rPr>
          <w:rFonts w:ascii="Trebuchet MS" w:hAnsi="Trebuchet MS"/>
          <w:sz w:val="24"/>
          <w:szCs w:val="24"/>
        </w:rPr>
        <w:t>courtesy</w:t>
      </w:r>
      <w:proofErr w:type="gramEnd"/>
      <w:r>
        <w:rPr>
          <w:rFonts w:ascii="Trebuchet MS" w:hAnsi="Trebuchet MS"/>
          <w:sz w:val="24"/>
          <w:szCs w:val="24"/>
        </w:rPr>
        <w:t xml:space="preserve"> and respect, regardless of:</w:t>
      </w:r>
    </w:p>
    <w:p w14:paraId="176055D2" w14:textId="77777777" w:rsidR="002115D4" w:rsidRDefault="002115D4" w:rsidP="002115D4">
      <w:pPr>
        <w:rPr>
          <w:rFonts w:ascii="Trebuchet MS" w:hAnsi="Trebuchet MS"/>
          <w:sz w:val="24"/>
          <w:szCs w:val="24"/>
        </w:rPr>
      </w:pPr>
    </w:p>
    <w:p w14:paraId="65C9111C" w14:textId="77777777" w:rsidR="002115D4" w:rsidRDefault="002115D4" w:rsidP="002115D4">
      <w:pPr>
        <w:numPr>
          <w:ilvl w:val="0"/>
          <w:numId w:val="1"/>
        </w:numPr>
        <w:rPr>
          <w:rFonts w:ascii="Trebuchet MS" w:hAnsi="Trebuchet MS"/>
          <w:sz w:val="24"/>
          <w:szCs w:val="24"/>
        </w:rPr>
      </w:pPr>
      <w:r>
        <w:rPr>
          <w:rFonts w:ascii="Trebuchet MS" w:hAnsi="Trebuchet MS"/>
          <w:sz w:val="24"/>
          <w:szCs w:val="24"/>
        </w:rPr>
        <w:t>Sex (including marital status, gender (including transgender), pregnancy, maternity and paternity</w:t>
      </w:r>
      <w:proofErr w:type="gramStart"/>
      <w:r>
        <w:rPr>
          <w:rFonts w:ascii="Trebuchet MS" w:hAnsi="Trebuchet MS"/>
          <w:sz w:val="24"/>
          <w:szCs w:val="24"/>
        </w:rPr>
        <w:t>);</w:t>
      </w:r>
      <w:proofErr w:type="gramEnd"/>
    </w:p>
    <w:p w14:paraId="6DA25C60" w14:textId="77777777" w:rsidR="002115D4" w:rsidRDefault="002115D4" w:rsidP="002115D4">
      <w:pPr>
        <w:rPr>
          <w:rFonts w:ascii="Trebuchet MS" w:hAnsi="Trebuchet MS"/>
          <w:sz w:val="24"/>
          <w:szCs w:val="24"/>
        </w:rPr>
      </w:pPr>
    </w:p>
    <w:p w14:paraId="08BEBCB9" w14:textId="77777777" w:rsidR="002115D4" w:rsidRDefault="002115D4" w:rsidP="002115D4">
      <w:pPr>
        <w:numPr>
          <w:ilvl w:val="0"/>
          <w:numId w:val="1"/>
        </w:numPr>
        <w:rPr>
          <w:rFonts w:ascii="Trebuchet MS" w:hAnsi="Trebuchet MS"/>
          <w:sz w:val="24"/>
          <w:szCs w:val="24"/>
        </w:rPr>
      </w:pPr>
      <w:r>
        <w:rPr>
          <w:rFonts w:ascii="Trebuchet MS" w:hAnsi="Trebuchet MS"/>
          <w:sz w:val="24"/>
          <w:szCs w:val="24"/>
        </w:rPr>
        <w:t>Sexual orientation (including civil partnership status</w:t>
      </w:r>
      <w:proofErr w:type="gramStart"/>
      <w:r>
        <w:rPr>
          <w:rFonts w:ascii="Trebuchet MS" w:hAnsi="Trebuchet MS"/>
          <w:sz w:val="24"/>
          <w:szCs w:val="24"/>
        </w:rPr>
        <w:t>);</w:t>
      </w:r>
      <w:proofErr w:type="gramEnd"/>
    </w:p>
    <w:p w14:paraId="185AC3C6" w14:textId="77777777" w:rsidR="002115D4" w:rsidRDefault="002115D4" w:rsidP="002115D4">
      <w:pPr>
        <w:rPr>
          <w:rFonts w:ascii="Trebuchet MS" w:hAnsi="Trebuchet MS"/>
          <w:sz w:val="24"/>
          <w:szCs w:val="24"/>
        </w:rPr>
      </w:pPr>
    </w:p>
    <w:p w14:paraId="6D15501A" w14:textId="77777777" w:rsidR="002115D4" w:rsidRDefault="002115D4" w:rsidP="002115D4">
      <w:pPr>
        <w:numPr>
          <w:ilvl w:val="0"/>
          <w:numId w:val="1"/>
        </w:numPr>
        <w:rPr>
          <w:rFonts w:ascii="Trebuchet MS" w:hAnsi="Trebuchet MS"/>
          <w:sz w:val="24"/>
          <w:szCs w:val="24"/>
        </w:rPr>
      </w:pPr>
      <w:r>
        <w:rPr>
          <w:rFonts w:ascii="Trebuchet MS" w:hAnsi="Trebuchet MS"/>
          <w:sz w:val="24"/>
          <w:szCs w:val="24"/>
        </w:rPr>
        <w:t>Race or racial group (including colour, nationality and ethnic or national origins</w:t>
      </w:r>
      <w:proofErr w:type="gramStart"/>
      <w:r>
        <w:rPr>
          <w:rFonts w:ascii="Trebuchet MS" w:hAnsi="Trebuchet MS"/>
          <w:sz w:val="24"/>
          <w:szCs w:val="24"/>
        </w:rPr>
        <w:t>);</w:t>
      </w:r>
      <w:proofErr w:type="gramEnd"/>
      <w:r>
        <w:rPr>
          <w:rFonts w:ascii="Trebuchet MS" w:hAnsi="Trebuchet MS"/>
          <w:sz w:val="24"/>
          <w:szCs w:val="24"/>
        </w:rPr>
        <w:t xml:space="preserve"> </w:t>
      </w:r>
    </w:p>
    <w:p w14:paraId="65AEF918" w14:textId="77777777" w:rsidR="002115D4" w:rsidRDefault="002115D4" w:rsidP="002115D4">
      <w:pPr>
        <w:rPr>
          <w:rFonts w:ascii="Trebuchet MS" w:hAnsi="Trebuchet MS"/>
          <w:sz w:val="24"/>
          <w:szCs w:val="24"/>
        </w:rPr>
      </w:pPr>
    </w:p>
    <w:p w14:paraId="0496ED1B" w14:textId="77777777" w:rsidR="002115D4" w:rsidRDefault="002115D4" w:rsidP="002115D4">
      <w:pPr>
        <w:numPr>
          <w:ilvl w:val="0"/>
          <w:numId w:val="1"/>
        </w:numPr>
        <w:rPr>
          <w:rFonts w:ascii="Trebuchet MS" w:hAnsi="Trebuchet MS"/>
          <w:sz w:val="24"/>
          <w:szCs w:val="24"/>
        </w:rPr>
      </w:pPr>
      <w:r>
        <w:rPr>
          <w:rFonts w:ascii="Trebuchet MS" w:hAnsi="Trebuchet MS"/>
          <w:sz w:val="24"/>
          <w:szCs w:val="24"/>
        </w:rPr>
        <w:t xml:space="preserve">Religion or </w:t>
      </w:r>
      <w:proofErr w:type="gramStart"/>
      <w:r>
        <w:rPr>
          <w:rFonts w:ascii="Trebuchet MS" w:hAnsi="Trebuchet MS"/>
          <w:sz w:val="24"/>
          <w:szCs w:val="24"/>
        </w:rPr>
        <w:t>belief;</w:t>
      </w:r>
      <w:proofErr w:type="gramEnd"/>
    </w:p>
    <w:p w14:paraId="2D12E10D" w14:textId="77777777" w:rsidR="002115D4" w:rsidRDefault="002115D4" w:rsidP="002115D4">
      <w:pPr>
        <w:rPr>
          <w:rFonts w:ascii="Trebuchet MS" w:hAnsi="Trebuchet MS"/>
          <w:sz w:val="24"/>
          <w:szCs w:val="24"/>
        </w:rPr>
      </w:pPr>
    </w:p>
    <w:p w14:paraId="48508B0F" w14:textId="77777777" w:rsidR="002115D4" w:rsidRDefault="002115D4" w:rsidP="002115D4">
      <w:pPr>
        <w:numPr>
          <w:ilvl w:val="0"/>
          <w:numId w:val="1"/>
        </w:numPr>
        <w:rPr>
          <w:rFonts w:ascii="Trebuchet MS" w:hAnsi="Trebuchet MS"/>
          <w:sz w:val="24"/>
          <w:szCs w:val="24"/>
        </w:rPr>
      </w:pPr>
      <w:proofErr w:type="gramStart"/>
      <w:r>
        <w:rPr>
          <w:rFonts w:ascii="Trebuchet MS" w:hAnsi="Trebuchet MS"/>
          <w:sz w:val="24"/>
          <w:szCs w:val="24"/>
        </w:rPr>
        <w:t>Age;</w:t>
      </w:r>
      <w:proofErr w:type="gramEnd"/>
    </w:p>
    <w:p w14:paraId="54F3A866" w14:textId="77777777" w:rsidR="002115D4" w:rsidRDefault="002115D4" w:rsidP="002115D4">
      <w:pPr>
        <w:rPr>
          <w:rFonts w:ascii="Trebuchet MS" w:hAnsi="Trebuchet MS"/>
          <w:sz w:val="24"/>
          <w:szCs w:val="24"/>
        </w:rPr>
      </w:pPr>
    </w:p>
    <w:p w14:paraId="229024C0" w14:textId="77777777" w:rsidR="002115D4" w:rsidRDefault="002115D4" w:rsidP="002115D4">
      <w:pPr>
        <w:numPr>
          <w:ilvl w:val="0"/>
          <w:numId w:val="1"/>
        </w:numPr>
        <w:rPr>
          <w:rFonts w:ascii="Trebuchet MS" w:hAnsi="Trebuchet MS"/>
          <w:sz w:val="24"/>
          <w:szCs w:val="24"/>
        </w:rPr>
      </w:pPr>
      <w:r>
        <w:rPr>
          <w:rFonts w:ascii="Trebuchet MS" w:hAnsi="Trebuchet MS"/>
          <w:sz w:val="24"/>
          <w:szCs w:val="24"/>
        </w:rPr>
        <w:t>Caring responsibility; or Disability.</w:t>
      </w:r>
    </w:p>
    <w:p w14:paraId="0EDEAF79" w14:textId="77777777" w:rsidR="002115D4" w:rsidRDefault="002115D4" w:rsidP="002115D4">
      <w:pPr>
        <w:rPr>
          <w:rFonts w:ascii="Trebuchet MS" w:hAnsi="Trebuchet MS"/>
          <w:sz w:val="24"/>
          <w:szCs w:val="24"/>
        </w:rPr>
      </w:pPr>
    </w:p>
    <w:p w14:paraId="0FFE60A5" w14:textId="77777777" w:rsidR="002115D4" w:rsidRDefault="002115D4" w:rsidP="002115D4">
      <w:pPr>
        <w:rPr>
          <w:rFonts w:ascii="Trebuchet MS" w:hAnsi="Trebuchet MS"/>
          <w:sz w:val="24"/>
          <w:szCs w:val="24"/>
        </w:rPr>
      </w:pPr>
      <w:r>
        <w:rPr>
          <w:rFonts w:ascii="Trebuchet MS" w:hAnsi="Trebuchet MS"/>
          <w:sz w:val="24"/>
          <w:szCs w:val="24"/>
        </w:rPr>
        <w:t xml:space="preserve">In implementing its Equality and Diversity Policy, chambers will comply with the Code, the Equality Act 2010 and with any other relevant legislation in force from time to time relating to discrimination in employment and the provision of goods, </w:t>
      </w:r>
      <w:proofErr w:type="gramStart"/>
      <w:r>
        <w:rPr>
          <w:rFonts w:ascii="Trebuchet MS" w:hAnsi="Trebuchet MS"/>
          <w:sz w:val="24"/>
          <w:szCs w:val="24"/>
        </w:rPr>
        <w:t>facilities</w:t>
      </w:r>
      <w:proofErr w:type="gramEnd"/>
      <w:r>
        <w:rPr>
          <w:rFonts w:ascii="Trebuchet MS" w:hAnsi="Trebuchet MS"/>
          <w:sz w:val="24"/>
          <w:szCs w:val="24"/>
        </w:rPr>
        <w:t xml:space="preserve"> or services. Chambers will achieve the following outcomes:</w:t>
      </w:r>
    </w:p>
    <w:p w14:paraId="2CCE4973" w14:textId="77777777" w:rsidR="002115D4" w:rsidRDefault="002115D4" w:rsidP="002115D4">
      <w:pPr>
        <w:rPr>
          <w:rFonts w:ascii="Trebuchet MS" w:hAnsi="Trebuchet MS"/>
          <w:sz w:val="24"/>
          <w:szCs w:val="24"/>
        </w:rPr>
      </w:pPr>
    </w:p>
    <w:p w14:paraId="00E47A67" w14:textId="77777777" w:rsidR="002115D4" w:rsidRDefault="002115D4" w:rsidP="002115D4">
      <w:pPr>
        <w:numPr>
          <w:ilvl w:val="0"/>
          <w:numId w:val="2"/>
        </w:numPr>
        <w:rPr>
          <w:rFonts w:ascii="Trebuchet MS" w:hAnsi="Trebuchet MS"/>
          <w:sz w:val="24"/>
          <w:szCs w:val="24"/>
        </w:rPr>
      </w:pPr>
      <w:r>
        <w:rPr>
          <w:rFonts w:ascii="Trebuchet MS" w:hAnsi="Trebuchet MS"/>
          <w:sz w:val="24"/>
          <w:szCs w:val="24"/>
        </w:rPr>
        <w:t xml:space="preserve">You do not discriminate unlawfully, or victimise or harass anyone, in the course of your professional </w:t>
      </w:r>
      <w:proofErr w:type="gramStart"/>
      <w:r>
        <w:rPr>
          <w:rFonts w:ascii="Trebuchet MS" w:hAnsi="Trebuchet MS"/>
          <w:sz w:val="24"/>
          <w:szCs w:val="24"/>
        </w:rPr>
        <w:t>dealings;</w:t>
      </w:r>
      <w:proofErr w:type="gramEnd"/>
    </w:p>
    <w:p w14:paraId="583868AE" w14:textId="77777777" w:rsidR="002115D4" w:rsidRDefault="002115D4" w:rsidP="002115D4">
      <w:pPr>
        <w:rPr>
          <w:rFonts w:ascii="Trebuchet MS" w:hAnsi="Trebuchet MS"/>
          <w:sz w:val="24"/>
          <w:szCs w:val="24"/>
        </w:rPr>
      </w:pPr>
    </w:p>
    <w:p w14:paraId="0714BBF3" w14:textId="77777777" w:rsidR="002115D4" w:rsidRDefault="002115D4" w:rsidP="002115D4">
      <w:pPr>
        <w:numPr>
          <w:ilvl w:val="0"/>
          <w:numId w:val="2"/>
        </w:numPr>
        <w:rPr>
          <w:rFonts w:ascii="Trebuchet MS" w:hAnsi="Trebuchet MS"/>
          <w:sz w:val="24"/>
          <w:szCs w:val="24"/>
        </w:rPr>
      </w:pPr>
      <w:r>
        <w:rPr>
          <w:rFonts w:ascii="Trebuchet MS" w:hAnsi="Trebuchet MS"/>
          <w:sz w:val="24"/>
          <w:szCs w:val="24"/>
        </w:rPr>
        <w:t xml:space="preserve">You provide services to clients in a way that respects </w:t>
      </w:r>
      <w:proofErr w:type="gramStart"/>
      <w:r>
        <w:rPr>
          <w:rFonts w:ascii="Trebuchet MS" w:hAnsi="Trebuchet MS"/>
          <w:sz w:val="24"/>
          <w:szCs w:val="24"/>
        </w:rPr>
        <w:t>diversity;</w:t>
      </w:r>
      <w:proofErr w:type="gramEnd"/>
    </w:p>
    <w:p w14:paraId="417B04F6" w14:textId="77777777" w:rsidR="002115D4" w:rsidRDefault="002115D4" w:rsidP="002115D4">
      <w:pPr>
        <w:rPr>
          <w:rFonts w:ascii="Trebuchet MS" w:hAnsi="Trebuchet MS"/>
          <w:sz w:val="24"/>
          <w:szCs w:val="24"/>
        </w:rPr>
      </w:pPr>
    </w:p>
    <w:p w14:paraId="277A273D" w14:textId="77777777" w:rsidR="002115D4" w:rsidRDefault="002115D4" w:rsidP="002115D4">
      <w:pPr>
        <w:numPr>
          <w:ilvl w:val="0"/>
          <w:numId w:val="2"/>
        </w:numPr>
        <w:rPr>
          <w:rFonts w:ascii="Trebuchet MS" w:hAnsi="Trebuchet MS"/>
          <w:sz w:val="24"/>
          <w:szCs w:val="24"/>
        </w:rPr>
      </w:pPr>
      <w:r>
        <w:rPr>
          <w:rFonts w:ascii="Trebuchet MS" w:hAnsi="Trebuchet MS"/>
          <w:sz w:val="24"/>
          <w:szCs w:val="24"/>
        </w:rPr>
        <w:t xml:space="preserve">You make reasonable adjustments to ensure that disabled clients, employees or managers are not placed at a substantial disadvantage compared to those who are not disabled, and you do not pass on the costs of these adjustments to these disabled clients, employees or </w:t>
      </w:r>
      <w:proofErr w:type="gramStart"/>
      <w:r>
        <w:rPr>
          <w:rFonts w:ascii="Trebuchet MS" w:hAnsi="Trebuchet MS"/>
          <w:sz w:val="24"/>
          <w:szCs w:val="24"/>
        </w:rPr>
        <w:t>managers;</w:t>
      </w:r>
      <w:proofErr w:type="gramEnd"/>
    </w:p>
    <w:p w14:paraId="144008C8" w14:textId="77777777" w:rsidR="002115D4" w:rsidRDefault="002115D4" w:rsidP="002115D4">
      <w:pPr>
        <w:rPr>
          <w:rFonts w:ascii="Trebuchet MS" w:hAnsi="Trebuchet MS"/>
          <w:sz w:val="24"/>
          <w:szCs w:val="24"/>
        </w:rPr>
      </w:pPr>
    </w:p>
    <w:p w14:paraId="779DAE47" w14:textId="77777777" w:rsidR="002115D4" w:rsidRDefault="002115D4" w:rsidP="002115D4">
      <w:pPr>
        <w:numPr>
          <w:ilvl w:val="0"/>
          <w:numId w:val="2"/>
        </w:numPr>
        <w:rPr>
          <w:rFonts w:ascii="Trebuchet MS" w:hAnsi="Trebuchet MS"/>
          <w:sz w:val="24"/>
          <w:szCs w:val="24"/>
        </w:rPr>
      </w:pPr>
      <w:r>
        <w:rPr>
          <w:rFonts w:ascii="Trebuchet MS" w:hAnsi="Trebuchet MS"/>
          <w:sz w:val="24"/>
          <w:szCs w:val="24"/>
        </w:rPr>
        <w:t xml:space="preserve">Your approach to recruitment and employment encourages equality of opportunity and respect for </w:t>
      </w:r>
      <w:proofErr w:type="gramStart"/>
      <w:r>
        <w:rPr>
          <w:rFonts w:ascii="Trebuchet MS" w:hAnsi="Trebuchet MS"/>
          <w:sz w:val="24"/>
          <w:szCs w:val="24"/>
        </w:rPr>
        <w:t>diversity;</w:t>
      </w:r>
      <w:proofErr w:type="gramEnd"/>
    </w:p>
    <w:p w14:paraId="7733E0E3" w14:textId="77777777" w:rsidR="002115D4" w:rsidRDefault="002115D4" w:rsidP="002115D4">
      <w:pPr>
        <w:rPr>
          <w:rFonts w:ascii="Trebuchet MS" w:hAnsi="Trebuchet MS"/>
          <w:sz w:val="24"/>
          <w:szCs w:val="24"/>
        </w:rPr>
      </w:pPr>
    </w:p>
    <w:p w14:paraId="1C47517D" w14:textId="77777777" w:rsidR="002115D4" w:rsidRDefault="002115D4" w:rsidP="002115D4">
      <w:pPr>
        <w:numPr>
          <w:ilvl w:val="0"/>
          <w:numId w:val="2"/>
        </w:numPr>
        <w:rPr>
          <w:rFonts w:ascii="Trebuchet MS" w:hAnsi="Trebuchet MS"/>
          <w:sz w:val="24"/>
          <w:szCs w:val="24"/>
        </w:rPr>
      </w:pPr>
      <w:r>
        <w:rPr>
          <w:rFonts w:ascii="Trebuchet MS" w:hAnsi="Trebuchet MS"/>
          <w:sz w:val="24"/>
          <w:szCs w:val="24"/>
        </w:rPr>
        <w:t>Complaints of discrimination are dealt with promptly, fairly, openly, and effectively.</w:t>
      </w:r>
    </w:p>
    <w:p w14:paraId="770DE6F9" w14:textId="77777777" w:rsidR="002115D4" w:rsidRDefault="002115D4" w:rsidP="002115D4">
      <w:pPr>
        <w:rPr>
          <w:rFonts w:ascii="Trebuchet MS" w:hAnsi="Trebuchet MS"/>
          <w:sz w:val="24"/>
          <w:szCs w:val="24"/>
        </w:rPr>
      </w:pPr>
    </w:p>
    <w:p w14:paraId="6B62D1FF" w14:textId="77777777" w:rsidR="002115D4" w:rsidRDefault="002115D4" w:rsidP="002115D4">
      <w:pPr>
        <w:rPr>
          <w:rFonts w:ascii="Trebuchet MS" w:hAnsi="Trebuchet MS"/>
          <w:b/>
          <w:sz w:val="24"/>
          <w:szCs w:val="24"/>
        </w:rPr>
      </w:pPr>
      <w:r>
        <w:rPr>
          <w:rFonts w:ascii="Trebuchet MS" w:hAnsi="Trebuchet MS"/>
          <w:b/>
          <w:sz w:val="24"/>
          <w:szCs w:val="24"/>
        </w:rPr>
        <w:t>Meeting Clients’ Needs</w:t>
      </w:r>
    </w:p>
    <w:p w14:paraId="491F0112" w14:textId="77777777" w:rsidR="002115D4" w:rsidRDefault="002115D4" w:rsidP="002115D4">
      <w:pPr>
        <w:rPr>
          <w:rFonts w:ascii="Trebuchet MS" w:hAnsi="Trebuchet MS"/>
          <w:sz w:val="24"/>
          <w:szCs w:val="24"/>
        </w:rPr>
      </w:pPr>
    </w:p>
    <w:p w14:paraId="4578FCDC" w14:textId="77777777" w:rsidR="002115D4" w:rsidRDefault="002115D4" w:rsidP="002115D4">
      <w:pPr>
        <w:rPr>
          <w:rFonts w:ascii="Trebuchet MS" w:hAnsi="Trebuchet MS"/>
          <w:sz w:val="24"/>
          <w:szCs w:val="24"/>
        </w:rPr>
      </w:pPr>
      <w:r>
        <w:rPr>
          <w:rFonts w:ascii="Trebuchet MS" w:hAnsi="Trebuchet MS"/>
          <w:sz w:val="24"/>
          <w:szCs w:val="24"/>
        </w:rPr>
        <w:t xml:space="preserve">Chambers will treat all clients equally and fairly and not unlawfully discriminate against them. Chambers will also, wherever possible, take steps to promote equal opportunity in relation to access to the legal services that it provides, taking </w:t>
      </w:r>
      <w:r>
        <w:rPr>
          <w:rFonts w:ascii="Trebuchet MS" w:hAnsi="Trebuchet MS"/>
          <w:sz w:val="24"/>
          <w:szCs w:val="24"/>
        </w:rPr>
        <w:lastRenderedPageBreak/>
        <w:t xml:space="preserve">account of the diversity of the communities that it serves. Chambers is committed to meeting the diverse needs of clients and will take steps to identify the needs of clients in the community and ensure the services provided are accessible to all. Chambers will </w:t>
      </w:r>
      <w:proofErr w:type="gramStart"/>
      <w:r>
        <w:rPr>
          <w:rFonts w:ascii="Trebuchet MS" w:hAnsi="Trebuchet MS"/>
          <w:sz w:val="24"/>
          <w:szCs w:val="24"/>
        </w:rPr>
        <w:t>take into account</w:t>
      </w:r>
      <w:proofErr w:type="gramEnd"/>
      <w:r>
        <w:rPr>
          <w:rFonts w:ascii="Trebuchet MS" w:hAnsi="Trebuchet MS"/>
          <w:sz w:val="24"/>
          <w:szCs w:val="24"/>
        </w:rPr>
        <w:t xml:space="preserve">, in particular, the needs of clients with a disability and clients who are unable to communicate effectively in English. Chambers will consider whether </w:t>
      </w:r>
      <w:proofErr w:type="gramStart"/>
      <w:r>
        <w:rPr>
          <w:rFonts w:ascii="Trebuchet MS" w:hAnsi="Trebuchet MS"/>
          <w:sz w:val="24"/>
          <w:szCs w:val="24"/>
        </w:rPr>
        <w:t>particular groups</w:t>
      </w:r>
      <w:proofErr w:type="gramEnd"/>
      <w:r>
        <w:rPr>
          <w:rFonts w:ascii="Trebuchet MS" w:hAnsi="Trebuchet MS"/>
          <w:sz w:val="24"/>
          <w:szCs w:val="24"/>
        </w:rPr>
        <w:t xml:space="preserve"> are predominant within its client base and devise appropriate policies to meet their needs: including men and women; carers; children; the elderly; members of religious groups; ethnic groups or nationalities; and lesbian, gay or transgender people.</w:t>
      </w:r>
    </w:p>
    <w:p w14:paraId="4D895E49" w14:textId="77777777" w:rsidR="002115D4" w:rsidRDefault="002115D4" w:rsidP="002115D4">
      <w:pPr>
        <w:rPr>
          <w:rFonts w:ascii="Trebuchet MS" w:hAnsi="Trebuchet MS"/>
          <w:sz w:val="24"/>
          <w:szCs w:val="24"/>
        </w:rPr>
      </w:pPr>
    </w:p>
    <w:p w14:paraId="29F2F29C" w14:textId="77777777" w:rsidR="002115D4" w:rsidRDefault="002115D4" w:rsidP="002115D4">
      <w:pPr>
        <w:rPr>
          <w:rFonts w:ascii="Trebuchet MS" w:hAnsi="Trebuchet MS"/>
          <w:b/>
          <w:sz w:val="24"/>
          <w:szCs w:val="24"/>
        </w:rPr>
      </w:pPr>
      <w:r>
        <w:rPr>
          <w:rFonts w:ascii="Trebuchet MS" w:hAnsi="Trebuchet MS"/>
          <w:b/>
          <w:sz w:val="24"/>
          <w:szCs w:val="24"/>
        </w:rPr>
        <w:t>Dealings with third parties</w:t>
      </w:r>
    </w:p>
    <w:p w14:paraId="68520736" w14:textId="77777777" w:rsidR="002115D4" w:rsidRDefault="002115D4" w:rsidP="002115D4">
      <w:pPr>
        <w:rPr>
          <w:rFonts w:ascii="Trebuchet MS" w:hAnsi="Trebuchet MS"/>
          <w:sz w:val="24"/>
          <w:szCs w:val="24"/>
        </w:rPr>
      </w:pPr>
    </w:p>
    <w:p w14:paraId="2DEB99D4" w14:textId="77777777" w:rsidR="002115D4" w:rsidRDefault="002115D4" w:rsidP="002115D4">
      <w:pPr>
        <w:rPr>
          <w:rFonts w:ascii="Trebuchet MS" w:hAnsi="Trebuchet MS"/>
          <w:sz w:val="24"/>
          <w:szCs w:val="24"/>
        </w:rPr>
      </w:pPr>
      <w:r>
        <w:rPr>
          <w:rFonts w:ascii="Trebuchet MS" w:hAnsi="Trebuchet MS"/>
          <w:sz w:val="24"/>
          <w:szCs w:val="24"/>
        </w:rPr>
        <w:t xml:space="preserve">Chambers will not unlawfully discriminate in dealings with third parties. This applies to dealings with other legal service providers and general procurement. In all its professional dealings, chambers will instruct experts </w:t>
      </w:r>
      <w:proofErr w:type="gramStart"/>
      <w:r>
        <w:rPr>
          <w:rFonts w:ascii="Trebuchet MS" w:hAnsi="Trebuchet MS"/>
          <w:sz w:val="24"/>
          <w:szCs w:val="24"/>
        </w:rPr>
        <w:t>on the basis of</w:t>
      </w:r>
      <w:proofErr w:type="gramEnd"/>
      <w:r>
        <w:rPr>
          <w:rFonts w:ascii="Trebuchet MS" w:hAnsi="Trebuchet MS"/>
          <w:sz w:val="24"/>
          <w:szCs w:val="24"/>
        </w:rPr>
        <w:t xml:space="preserve"> their skill, experience and ability and not unlawfully discriminate, or encourage other barristers to unlawfully discriminate on the grounds of their age; gender; marital status; race; religion or belief; sexual orientation or on the grounds of disability.</w:t>
      </w:r>
    </w:p>
    <w:p w14:paraId="4279337B" w14:textId="77777777" w:rsidR="002115D4" w:rsidRDefault="002115D4" w:rsidP="002115D4">
      <w:pPr>
        <w:rPr>
          <w:rFonts w:ascii="Trebuchet MS" w:hAnsi="Trebuchet MS"/>
          <w:sz w:val="24"/>
          <w:szCs w:val="24"/>
        </w:rPr>
      </w:pPr>
    </w:p>
    <w:p w14:paraId="3EB8CAE1" w14:textId="77777777" w:rsidR="002115D4" w:rsidRDefault="002115D4" w:rsidP="002115D4">
      <w:pPr>
        <w:rPr>
          <w:rFonts w:ascii="Trebuchet MS" w:hAnsi="Trebuchet MS"/>
          <w:b/>
          <w:sz w:val="24"/>
          <w:szCs w:val="24"/>
        </w:rPr>
      </w:pPr>
      <w:r>
        <w:rPr>
          <w:rFonts w:ascii="Trebuchet MS" w:hAnsi="Trebuchet MS"/>
          <w:b/>
          <w:sz w:val="24"/>
          <w:szCs w:val="24"/>
        </w:rPr>
        <w:t>Employment</w:t>
      </w:r>
    </w:p>
    <w:p w14:paraId="524BE15E" w14:textId="77777777" w:rsidR="002115D4" w:rsidRDefault="002115D4" w:rsidP="002115D4">
      <w:pPr>
        <w:rPr>
          <w:rFonts w:ascii="Trebuchet MS" w:hAnsi="Trebuchet MS"/>
          <w:sz w:val="24"/>
          <w:szCs w:val="24"/>
        </w:rPr>
      </w:pPr>
    </w:p>
    <w:p w14:paraId="4411C5DD" w14:textId="77777777" w:rsidR="002115D4" w:rsidRDefault="002115D4" w:rsidP="002115D4">
      <w:pPr>
        <w:rPr>
          <w:rFonts w:ascii="Trebuchet MS" w:hAnsi="Trebuchet MS"/>
          <w:b/>
          <w:sz w:val="24"/>
          <w:szCs w:val="24"/>
        </w:rPr>
      </w:pPr>
      <w:r>
        <w:rPr>
          <w:rFonts w:ascii="Trebuchet MS" w:hAnsi="Trebuchet MS"/>
          <w:b/>
          <w:sz w:val="24"/>
          <w:szCs w:val="24"/>
        </w:rPr>
        <w:t>General Statement</w:t>
      </w:r>
    </w:p>
    <w:p w14:paraId="78E08CA5" w14:textId="77777777" w:rsidR="002115D4" w:rsidRDefault="002115D4" w:rsidP="002115D4">
      <w:pPr>
        <w:rPr>
          <w:rFonts w:ascii="Trebuchet MS" w:hAnsi="Trebuchet MS"/>
          <w:sz w:val="24"/>
          <w:szCs w:val="24"/>
        </w:rPr>
      </w:pPr>
    </w:p>
    <w:p w14:paraId="59807C38" w14:textId="77777777" w:rsidR="002115D4" w:rsidRDefault="002115D4" w:rsidP="002115D4">
      <w:pPr>
        <w:rPr>
          <w:rFonts w:ascii="Trebuchet MS" w:hAnsi="Trebuchet MS"/>
          <w:sz w:val="24"/>
          <w:szCs w:val="24"/>
        </w:rPr>
      </w:pPr>
      <w:proofErr w:type="gramStart"/>
      <w:r>
        <w:rPr>
          <w:rFonts w:ascii="Trebuchet MS" w:hAnsi="Trebuchet MS"/>
          <w:sz w:val="24"/>
          <w:szCs w:val="24"/>
        </w:rPr>
        <w:t>As an employer, chambers</w:t>
      </w:r>
      <w:proofErr w:type="gramEnd"/>
      <w:r>
        <w:rPr>
          <w:rFonts w:ascii="Trebuchet MS" w:hAnsi="Trebuchet MS"/>
          <w:sz w:val="24"/>
          <w:szCs w:val="24"/>
        </w:rPr>
        <w:t xml:space="preserve"> will treat all employees and job applicants equally and fairly and not unlawfully discriminate against them. This applies equally to voluntary positions and anyone undertaking work experience with us. This will, for example, include arrangements for recruitment and selection, terms and conditions of employment, access to training opportunities, access to promotion and transfers, grievance and disciplinary processes, demotions, selection for redundancies, dress code, references, bonus schemes, work allocation and any other employment related activities.</w:t>
      </w:r>
    </w:p>
    <w:p w14:paraId="312A47F0" w14:textId="77777777" w:rsidR="002115D4" w:rsidRDefault="002115D4" w:rsidP="002115D4">
      <w:pPr>
        <w:rPr>
          <w:rFonts w:ascii="Trebuchet MS" w:hAnsi="Trebuchet MS"/>
          <w:sz w:val="24"/>
          <w:szCs w:val="24"/>
        </w:rPr>
      </w:pPr>
    </w:p>
    <w:p w14:paraId="3E1682A0" w14:textId="77777777" w:rsidR="002115D4" w:rsidRDefault="002115D4" w:rsidP="002115D4">
      <w:pPr>
        <w:rPr>
          <w:rFonts w:ascii="Trebuchet MS" w:hAnsi="Trebuchet MS"/>
          <w:b/>
          <w:sz w:val="24"/>
          <w:szCs w:val="24"/>
        </w:rPr>
      </w:pPr>
      <w:r>
        <w:rPr>
          <w:rFonts w:ascii="Trebuchet MS" w:hAnsi="Trebuchet MS"/>
          <w:b/>
          <w:sz w:val="24"/>
          <w:szCs w:val="24"/>
        </w:rPr>
        <w:t>Recruitment and Selection</w:t>
      </w:r>
    </w:p>
    <w:p w14:paraId="009E160F" w14:textId="77777777" w:rsidR="002115D4" w:rsidRDefault="002115D4" w:rsidP="002115D4">
      <w:pPr>
        <w:rPr>
          <w:rFonts w:ascii="Trebuchet MS" w:hAnsi="Trebuchet MS"/>
          <w:sz w:val="24"/>
          <w:szCs w:val="24"/>
        </w:rPr>
      </w:pPr>
    </w:p>
    <w:p w14:paraId="4BC1006F" w14:textId="77777777" w:rsidR="002115D4" w:rsidRDefault="002115D4" w:rsidP="002115D4">
      <w:pPr>
        <w:rPr>
          <w:rFonts w:ascii="Trebuchet MS" w:hAnsi="Trebuchet MS"/>
          <w:sz w:val="24"/>
          <w:szCs w:val="24"/>
        </w:rPr>
      </w:pPr>
      <w:r>
        <w:rPr>
          <w:rFonts w:ascii="Trebuchet MS" w:hAnsi="Trebuchet MS"/>
          <w:sz w:val="24"/>
          <w:szCs w:val="24"/>
        </w:rPr>
        <w:t>Chambers recognises the benefits of having a diverse workforce and will take steps to ensure that:</w:t>
      </w:r>
    </w:p>
    <w:p w14:paraId="463A8B00" w14:textId="77777777" w:rsidR="002115D4" w:rsidRDefault="002115D4" w:rsidP="002115D4">
      <w:pPr>
        <w:rPr>
          <w:rFonts w:ascii="Trebuchet MS" w:hAnsi="Trebuchet MS"/>
          <w:sz w:val="24"/>
          <w:szCs w:val="24"/>
        </w:rPr>
      </w:pPr>
    </w:p>
    <w:p w14:paraId="4EF35AC9" w14:textId="77777777" w:rsidR="002115D4" w:rsidRDefault="002115D4" w:rsidP="002115D4">
      <w:pPr>
        <w:numPr>
          <w:ilvl w:val="0"/>
          <w:numId w:val="3"/>
        </w:numPr>
        <w:rPr>
          <w:rFonts w:ascii="Trebuchet MS" w:hAnsi="Trebuchet MS"/>
          <w:sz w:val="24"/>
          <w:szCs w:val="24"/>
        </w:rPr>
      </w:pPr>
      <w:r>
        <w:rPr>
          <w:rFonts w:ascii="Trebuchet MS" w:hAnsi="Trebuchet MS"/>
          <w:sz w:val="24"/>
          <w:szCs w:val="24"/>
        </w:rPr>
        <w:t xml:space="preserve">We endeavour to recruit from the widest pool of qualified candidates practicable and will consider the use of job centres, careers services and press advertisements in order to achieve the </w:t>
      </w:r>
      <w:proofErr w:type="gramStart"/>
      <w:r>
        <w:rPr>
          <w:rFonts w:ascii="Trebuchet MS" w:hAnsi="Trebuchet MS"/>
          <w:sz w:val="24"/>
          <w:szCs w:val="24"/>
        </w:rPr>
        <w:t>same;</w:t>
      </w:r>
      <w:proofErr w:type="gramEnd"/>
    </w:p>
    <w:p w14:paraId="68EEBE6A" w14:textId="77777777" w:rsidR="002115D4" w:rsidRDefault="002115D4" w:rsidP="002115D4">
      <w:pPr>
        <w:rPr>
          <w:rFonts w:ascii="Trebuchet MS" w:hAnsi="Trebuchet MS"/>
          <w:sz w:val="24"/>
          <w:szCs w:val="24"/>
        </w:rPr>
      </w:pPr>
    </w:p>
    <w:p w14:paraId="2A0BC9D7" w14:textId="77777777" w:rsidR="002115D4" w:rsidRDefault="002115D4" w:rsidP="002115D4">
      <w:pPr>
        <w:numPr>
          <w:ilvl w:val="0"/>
          <w:numId w:val="3"/>
        </w:numPr>
        <w:rPr>
          <w:rFonts w:ascii="Trebuchet MS" w:hAnsi="Trebuchet MS"/>
          <w:sz w:val="24"/>
          <w:szCs w:val="24"/>
        </w:rPr>
      </w:pPr>
      <w:r>
        <w:rPr>
          <w:rFonts w:ascii="Trebuchet MS" w:hAnsi="Trebuchet MS"/>
          <w:sz w:val="24"/>
          <w:szCs w:val="24"/>
        </w:rPr>
        <w:t xml:space="preserve">Employment and tenancy/pupillage opportunities are open and accessible to all on the basis of their individual qualities and personal </w:t>
      </w:r>
      <w:proofErr w:type="gramStart"/>
      <w:r>
        <w:rPr>
          <w:rFonts w:ascii="Trebuchet MS" w:hAnsi="Trebuchet MS"/>
          <w:sz w:val="24"/>
          <w:szCs w:val="24"/>
        </w:rPr>
        <w:t>merit;</w:t>
      </w:r>
      <w:proofErr w:type="gramEnd"/>
    </w:p>
    <w:p w14:paraId="214B1513" w14:textId="77777777" w:rsidR="002115D4" w:rsidRDefault="002115D4" w:rsidP="002115D4">
      <w:pPr>
        <w:rPr>
          <w:rFonts w:ascii="Trebuchet MS" w:hAnsi="Trebuchet MS"/>
          <w:sz w:val="24"/>
          <w:szCs w:val="24"/>
        </w:rPr>
      </w:pPr>
    </w:p>
    <w:p w14:paraId="587436D1" w14:textId="77777777" w:rsidR="002115D4" w:rsidRDefault="002115D4" w:rsidP="002115D4">
      <w:pPr>
        <w:numPr>
          <w:ilvl w:val="0"/>
          <w:numId w:val="3"/>
        </w:numPr>
        <w:rPr>
          <w:rFonts w:ascii="Trebuchet MS" w:hAnsi="Trebuchet MS"/>
          <w:sz w:val="24"/>
          <w:szCs w:val="24"/>
        </w:rPr>
      </w:pPr>
      <w:r>
        <w:rPr>
          <w:rFonts w:ascii="Trebuchet MS" w:hAnsi="Trebuchet MS"/>
          <w:sz w:val="24"/>
          <w:szCs w:val="24"/>
        </w:rPr>
        <w:t xml:space="preserve">Where appropriate, positive action measures are taken to attract applications from all sections of society and especially from those groups which are underrepresented in the </w:t>
      </w:r>
      <w:proofErr w:type="gramStart"/>
      <w:r>
        <w:rPr>
          <w:rFonts w:ascii="Trebuchet MS" w:hAnsi="Trebuchet MS"/>
          <w:sz w:val="24"/>
          <w:szCs w:val="24"/>
        </w:rPr>
        <w:t>workforce;</w:t>
      </w:r>
      <w:proofErr w:type="gramEnd"/>
    </w:p>
    <w:p w14:paraId="7D67E39D" w14:textId="77777777" w:rsidR="002115D4" w:rsidRDefault="002115D4" w:rsidP="002115D4">
      <w:pPr>
        <w:rPr>
          <w:rFonts w:ascii="Trebuchet MS" w:hAnsi="Trebuchet MS"/>
          <w:sz w:val="24"/>
          <w:szCs w:val="24"/>
        </w:rPr>
      </w:pPr>
    </w:p>
    <w:p w14:paraId="1593E943" w14:textId="77777777" w:rsidR="002115D4" w:rsidRDefault="002115D4" w:rsidP="002115D4">
      <w:pPr>
        <w:numPr>
          <w:ilvl w:val="0"/>
          <w:numId w:val="3"/>
        </w:numPr>
        <w:rPr>
          <w:rFonts w:ascii="Trebuchet MS" w:hAnsi="Trebuchet MS"/>
          <w:sz w:val="24"/>
          <w:szCs w:val="24"/>
        </w:rPr>
      </w:pPr>
      <w:r>
        <w:rPr>
          <w:rFonts w:ascii="Trebuchet MS" w:hAnsi="Trebuchet MS"/>
          <w:sz w:val="24"/>
          <w:szCs w:val="24"/>
        </w:rPr>
        <w:t xml:space="preserve">Selection criteria and processes do not unlawfully discriminate on the grounds of sex (including marital status, gender (including transgender), </w:t>
      </w:r>
      <w:r>
        <w:rPr>
          <w:rFonts w:ascii="Trebuchet MS" w:hAnsi="Trebuchet MS"/>
          <w:sz w:val="24"/>
          <w:szCs w:val="24"/>
        </w:rPr>
        <w:lastRenderedPageBreak/>
        <w:t xml:space="preserve">pregnancy, maternity and paternity), sexual orientation (including civil partnership status), religion or belief, age or disability; other than in those instances where chambers </w:t>
      </w:r>
      <w:proofErr w:type="gramStart"/>
      <w:r>
        <w:rPr>
          <w:rFonts w:ascii="Trebuchet MS" w:hAnsi="Trebuchet MS"/>
          <w:sz w:val="24"/>
          <w:szCs w:val="24"/>
        </w:rPr>
        <w:t>is</w:t>
      </w:r>
      <w:proofErr w:type="gramEnd"/>
      <w:r>
        <w:rPr>
          <w:rFonts w:ascii="Trebuchet MS" w:hAnsi="Trebuchet MS"/>
          <w:sz w:val="24"/>
          <w:szCs w:val="24"/>
        </w:rPr>
        <w:t xml:space="preserve"> exercising permitted positive action or a permitted exemption;</w:t>
      </w:r>
    </w:p>
    <w:p w14:paraId="6668601E" w14:textId="77777777" w:rsidR="002115D4" w:rsidRDefault="002115D4" w:rsidP="002115D4">
      <w:pPr>
        <w:rPr>
          <w:rFonts w:ascii="Trebuchet MS" w:hAnsi="Trebuchet MS"/>
          <w:sz w:val="24"/>
          <w:szCs w:val="24"/>
        </w:rPr>
      </w:pPr>
    </w:p>
    <w:p w14:paraId="4D3C4241" w14:textId="77777777" w:rsidR="002115D4" w:rsidRDefault="002115D4" w:rsidP="002115D4">
      <w:pPr>
        <w:numPr>
          <w:ilvl w:val="0"/>
          <w:numId w:val="3"/>
        </w:numPr>
        <w:rPr>
          <w:rFonts w:ascii="Trebuchet MS" w:hAnsi="Trebuchet MS"/>
          <w:sz w:val="24"/>
          <w:szCs w:val="24"/>
        </w:rPr>
      </w:pPr>
      <w:r>
        <w:rPr>
          <w:rFonts w:ascii="Trebuchet MS" w:hAnsi="Trebuchet MS"/>
          <w:sz w:val="24"/>
          <w:szCs w:val="24"/>
        </w:rPr>
        <w:t xml:space="preserve">Wherever appropriate and necessary, lawful exemptions (genuine occupational requirements) will be used to recruit suitable staff to meet the special needs of particular </w:t>
      </w:r>
      <w:proofErr w:type="gramStart"/>
      <w:r>
        <w:rPr>
          <w:rFonts w:ascii="Trebuchet MS" w:hAnsi="Trebuchet MS"/>
          <w:sz w:val="24"/>
          <w:szCs w:val="24"/>
        </w:rPr>
        <w:t>groups;</w:t>
      </w:r>
      <w:proofErr w:type="gramEnd"/>
    </w:p>
    <w:p w14:paraId="1BC68BE9" w14:textId="77777777" w:rsidR="002115D4" w:rsidRDefault="002115D4" w:rsidP="002115D4">
      <w:pPr>
        <w:rPr>
          <w:rFonts w:ascii="Trebuchet MS" w:hAnsi="Trebuchet MS"/>
          <w:sz w:val="24"/>
          <w:szCs w:val="24"/>
        </w:rPr>
      </w:pPr>
    </w:p>
    <w:p w14:paraId="2AF22A62" w14:textId="77777777" w:rsidR="002115D4" w:rsidRDefault="002115D4" w:rsidP="002115D4">
      <w:pPr>
        <w:numPr>
          <w:ilvl w:val="0"/>
          <w:numId w:val="3"/>
        </w:numPr>
        <w:rPr>
          <w:rFonts w:ascii="Trebuchet MS" w:hAnsi="Trebuchet MS"/>
          <w:sz w:val="24"/>
          <w:szCs w:val="24"/>
        </w:rPr>
      </w:pPr>
      <w:r>
        <w:rPr>
          <w:rFonts w:ascii="Trebuchet MS" w:hAnsi="Trebuchet MS"/>
          <w:sz w:val="24"/>
          <w:szCs w:val="24"/>
        </w:rPr>
        <w:t>Any recruitment agencies acting for chambers will be made aware of requirements not to discriminate and to act accordingly.</w:t>
      </w:r>
    </w:p>
    <w:p w14:paraId="2750C90B" w14:textId="77777777" w:rsidR="002115D4" w:rsidRDefault="002115D4" w:rsidP="002115D4">
      <w:pPr>
        <w:rPr>
          <w:rFonts w:ascii="Trebuchet MS" w:hAnsi="Trebuchet MS"/>
          <w:sz w:val="24"/>
          <w:szCs w:val="24"/>
        </w:rPr>
      </w:pPr>
    </w:p>
    <w:p w14:paraId="613D83DC" w14:textId="77777777" w:rsidR="002115D4" w:rsidRDefault="002115D4" w:rsidP="002115D4">
      <w:pPr>
        <w:rPr>
          <w:rFonts w:ascii="Trebuchet MS" w:hAnsi="Trebuchet MS"/>
          <w:b/>
          <w:sz w:val="24"/>
          <w:szCs w:val="24"/>
        </w:rPr>
      </w:pPr>
      <w:r>
        <w:rPr>
          <w:rFonts w:ascii="Trebuchet MS" w:hAnsi="Trebuchet MS"/>
          <w:b/>
          <w:sz w:val="24"/>
          <w:szCs w:val="24"/>
        </w:rPr>
        <w:t>Conditions of service</w:t>
      </w:r>
    </w:p>
    <w:p w14:paraId="0FF87919" w14:textId="77777777" w:rsidR="002115D4" w:rsidRDefault="002115D4" w:rsidP="002115D4">
      <w:pPr>
        <w:rPr>
          <w:rFonts w:ascii="Trebuchet MS" w:hAnsi="Trebuchet MS"/>
          <w:sz w:val="24"/>
          <w:szCs w:val="24"/>
        </w:rPr>
      </w:pPr>
    </w:p>
    <w:p w14:paraId="4A4A7651" w14:textId="77777777" w:rsidR="002115D4" w:rsidRDefault="002115D4" w:rsidP="002115D4">
      <w:pPr>
        <w:rPr>
          <w:rFonts w:ascii="Trebuchet MS" w:hAnsi="Trebuchet MS"/>
          <w:sz w:val="24"/>
          <w:szCs w:val="24"/>
        </w:rPr>
      </w:pPr>
      <w:r>
        <w:rPr>
          <w:rFonts w:ascii="Trebuchet MS" w:hAnsi="Trebuchet MS"/>
          <w:sz w:val="24"/>
          <w:szCs w:val="24"/>
        </w:rPr>
        <w:t>Chambers will treat all employees equally and create a working environment which is free from unlawful discrimination and which respects the diverse backgrounds and beliefs of employees. Terms and conditions of service for employees will comply with anti-discrimination legislation. The provision of benefits such as flexible working hours, maternity and other leave arrangements, performance appraisal systems, dress code, bonus schemes and any other conditions of employment will not unlawfully discriminate against any employee on the grounds of their age; gender; marital status; race; religion or belief; sexual orientation or on the grounds of disability.</w:t>
      </w:r>
    </w:p>
    <w:p w14:paraId="25A9F125" w14:textId="77777777" w:rsidR="002115D4" w:rsidRDefault="002115D4" w:rsidP="002115D4">
      <w:pPr>
        <w:rPr>
          <w:rFonts w:ascii="Trebuchet MS" w:hAnsi="Trebuchet MS"/>
          <w:sz w:val="24"/>
          <w:szCs w:val="24"/>
        </w:rPr>
      </w:pPr>
    </w:p>
    <w:p w14:paraId="0394EB9E" w14:textId="77777777" w:rsidR="002115D4" w:rsidRDefault="002115D4" w:rsidP="002115D4">
      <w:pPr>
        <w:rPr>
          <w:rFonts w:ascii="Trebuchet MS" w:hAnsi="Trebuchet MS"/>
          <w:sz w:val="24"/>
          <w:szCs w:val="24"/>
        </w:rPr>
      </w:pPr>
      <w:r>
        <w:rPr>
          <w:rFonts w:ascii="Trebuchet MS" w:hAnsi="Trebuchet MS"/>
          <w:sz w:val="24"/>
          <w:szCs w:val="24"/>
        </w:rPr>
        <w:t xml:space="preserve">Where appropriate and necessary, chambers will endeavour to provide appropriate facilities and conditions of service which </w:t>
      </w:r>
      <w:proofErr w:type="gramStart"/>
      <w:r>
        <w:rPr>
          <w:rFonts w:ascii="Trebuchet MS" w:hAnsi="Trebuchet MS"/>
          <w:sz w:val="24"/>
          <w:szCs w:val="24"/>
        </w:rPr>
        <w:t>take into account</w:t>
      </w:r>
      <w:proofErr w:type="gramEnd"/>
      <w:r>
        <w:rPr>
          <w:rFonts w:ascii="Trebuchet MS" w:hAnsi="Trebuchet MS"/>
          <w:sz w:val="24"/>
          <w:szCs w:val="24"/>
        </w:rPr>
        <w:t xml:space="preserve"> the specific needs of employees which arise from their ethnic or cultural background; gender; responsibilities as carers; disability; religion or belief or sexual orientation.</w:t>
      </w:r>
    </w:p>
    <w:p w14:paraId="031FB158" w14:textId="77777777" w:rsidR="002115D4" w:rsidRDefault="002115D4" w:rsidP="002115D4">
      <w:pPr>
        <w:rPr>
          <w:rFonts w:ascii="Trebuchet MS" w:hAnsi="Trebuchet MS"/>
          <w:sz w:val="24"/>
          <w:szCs w:val="24"/>
        </w:rPr>
      </w:pPr>
    </w:p>
    <w:p w14:paraId="71E31F22" w14:textId="77777777" w:rsidR="002115D4" w:rsidRDefault="002115D4" w:rsidP="002115D4">
      <w:pPr>
        <w:rPr>
          <w:rFonts w:ascii="Trebuchet MS" w:hAnsi="Trebuchet MS"/>
          <w:sz w:val="24"/>
          <w:szCs w:val="24"/>
        </w:rPr>
      </w:pPr>
      <w:r>
        <w:rPr>
          <w:rFonts w:ascii="Trebuchet MS" w:hAnsi="Trebuchet MS"/>
          <w:sz w:val="24"/>
          <w:szCs w:val="24"/>
        </w:rPr>
        <w:t>While positive action measures may be taken in accordance with relevant anti-discrimination legislation to encourage applications from under-represented groups, appointments to all jobs will be based solely on merit. All employees will have equal access to training and other career development opportunities appropriate to their experience and abilities. However, chambers will take appropriate positive action measures (as permitted by the anti-discrimination legislation) to provide special training and support for groups which are under-represented in the workforce and encourage them to take up training and career development opportunities.</w:t>
      </w:r>
    </w:p>
    <w:p w14:paraId="312E54F7" w14:textId="77777777" w:rsidR="002115D4" w:rsidRDefault="002115D4" w:rsidP="002115D4">
      <w:pPr>
        <w:rPr>
          <w:rFonts w:ascii="Trebuchet MS" w:hAnsi="Trebuchet MS"/>
          <w:sz w:val="24"/>
          <w:szCs w:val="24"/>
        </w:rPr>
      </w:pPr>
    </w:p>
    <w:p w14:paraId="597E4AA4" w14:textId="77777777" w:rsidR="002115D4" w:rsidRDefault="002115D4" w:rsidP="002115D4">
      <w:pPr>
        <w:rPr>
          <w:rFonts w:ascii="Trebuchet MS" w:hAnsi="Trebuchet MS"/>
          <w:b/>
          <w:sz w:val="24"/>
          <w:szCs w:val="24"/>
        </w:rPr>
      </w:pPr>
      <w:r>
        <w:rPr>
          <w:rFonts w:ascii="Trebuchet MS" w:hAnsi="Trebuchet MS"/>
          <w:b/>
          <w:sz w:val="24"/>
          <w:szCs w:val="24"/>
        </w:rPr>
        <w:t>Reasonable Adjustments</w:t>
      </w:r>
    </w:p>
    <w:p w14:paraId="5D025748" w14:textId="77777777" w:rsidR="002115D4" w:rsidRDefault="002115D4" w:rsidP="002115D4">
      <w:pPr>
        <w:rPr>
          <w:rFonts w:ascii="Trebuchet MS" w:hAnsi="Trebuchet MS"/>
          <w:sz w:val="24"/>
          <w:szCs w:val="24"/>
        </w:rPr>
      </w:pPr>
    </w:p>
    <w:p w14:paraId="3DDB5FF7" w14:textId="77777777" w:rsidR="002115D4" w:rsidRDefault="002115D4" w:rsidP="002115D4">
      <w:pPr>
        <w:rPr>
          <w:rFonts w:ascii="Trebuchet MS" w:hAnsi="Trebuchet MS"/>
          <w:sz w:val="24"/>
          <w:szCs w:val="24"/>
        </w:rPr>
      </w:pPr>
      <w:r>
        <w:rPr>
          <w:rFonts w:ascii="Trebuchet MS" w:hAnsi="Trebuchet MS"/>
          <w:sz w:val="24"/>
          <w:szCs w:val="24"/>
        </w:rPr>
        <w:t>In accordance with the Disability Discrimination Act, chambers will ensure that reasonable adjustments to the workplace and to work arrangements are considered in order that people with disabilities are not disadvantaged. Such adjustments will also be considered for those who become disabled during employment. For example, considerations may relate to modification of an employee’s existing job or, if not reasonably practicable, modifications in an alternative job, where such an opportunity is suitable and available.</w:t>
      </w:r>
    </w:p>
    <w:p w14:paraId="23FD5568" w14:textId="77777777" w:rsidR="002115D4" w:rsidRDefault="002115D4" w:rsidP="002115D4">
      <w:pPr>
        <w:rPr>
          <w:rFonts w:ascii="Trebuchet MS" w:hAnsi="Trebuchet MS"/>
          <w:sz w:val="24"/>
          <w:szCs w:val="24"/>
        </w:rPr>
      </w:pPr>
    </w:p>
    <w:p w14:paraId="48C245FB" w14:textId="77777777" w:rsidR="002115D4" w:rsidRDefault="002115D4" w:rsidP="002115D4">
      <w:pPr>
        <w:rPr>
          <w:rFonts w:ascii="Trebuchet MS" w:hAnsi="Trebuchet MS"/>
          <w:sz w:val="24"/>
          <w:szCs w:val="24"/>
        </w:rPr>
      </w:pPr>
      <w:r>
        <w:rPr>
          <w:rFonts w:ascii="Trebuchet MS" w:hAnsi="Trebuchet MS"/>
          <w:sz w:val="24"/>
          <w:szCs w:val="24"/>
        </w:rPr>
        <w:lastRenderedPageBreak/>
        <w:t>Staff with specific requirements should make requests for reasonable adjustment decisions to the Clerk. All requests for reasonable adjustments will be considered on a case-by-case basis and where it is not possible to make the adjustment requested, chambers will discuss viable alternatives with the applicant. In no circumstances will chambers pass on the cost of a reasonable adjustment to a disabled person.</w:t>
      </w:r>
    </w:p>
    <w:p w14:paraId="600387CC" w14:textId="77777777" w:rsidR="002115D4" w:rsidRDefault="002115D4" w:rsidP="002115D4">
      <w:pPr>
        <w:rPr>
          <w:rFonts w:ascii="Trebuchet MS" w:hAnsi="Trebuchet MS"/>
          <w:sz w:val="24"/>
          <w:szCs w:val="24"/>
        </w:rPr>
      </w:pPr>
    </w:p>
    <w:p w14:paraId="027D803E" w14:textId="77777777" w:rsidR="002115D4" w:rsidRDefault="002115D4" w:rsidP="002115D4">
      <w:pPr>
        <w:rPr>
          <w:rFonts w:ascii="Trebuchet MS" w:hAnsi="Trebuchet MS"/>
          <w:b/>
          <w:sz w:val="24"/>
          <w:szCs w:val="24"/>
        </w:rPr>
      </w:pPr>
      <w:r>
        <w:rPr>
          <w:rFonts w:ascii="Trebuchet MS" w:hAnsi="Trebuchet MS"/>
          <w:b/>
          <w:sz w:val="24"/>
          <w:szCs w:val="24"/>
        </w:rPr>
        <w:t>Working with other organisations</w:t>
      </w:r>
    </w:p>
    <w:p w14:paraId="23AD89EA" w14:textId="77777777" w:rsidR="002115D4" w:rsidRDefault="002115D4" w:rsidP="002115D4">
      <w:pPr>
        <w:rPr>
          <w:rFonts w:ascii="Trebuchet MS" w:hAnsi="Trebuchet MS"/>
          <w:sz w:val="24"/>
          <w:szCs w:val="24"/>
        </w:rPr>
      </w:pPr>
    </w:p>
    <w:p w14:paraId="5390A31C" w14:textId="77777777" w:rsidR="002115D4" w:rsidRDefault="002115D4" w:rsidP="002115D4">
      <w:pPr>
        <w:rPr>
          <w:rFonts w:ascii="Trebuchet MS" w:hAnsi="Trebuchet MS"/>
          <w:sz w:val="24"/>
          <w:szCs w:val="24"/>
        </w:rPr>
      </w:pPr>
      <w:r>
        <w:rPr>
          <w:rFonts w:ascii="Trebuchet MS" w:hAnsi="Trebuchet MS"/>
          <w:sz w:val="24"/>
          <w:szCs w:val="24"/>
        </w:rPr>
        <w:t>All those who act on chambers’ behalf will be informed of this equality and diversity policy and will be expected to pay due regard to it when conducting business on chambers’ behalf. In all its dealings, including those with suppliers, sub-contractors and recruitment agencies, chambers will seek to promote the principles of equality and diversity.</w:t>
      </w:r>
    </w:p>
    <w:p w14:paraId="6ECE567D" w14:textId="77777777" w:rsidR="002115D4" w:rsidRDefault="002115D4" w:rsidP="002115D4">
      <w:pPr>
        <w:rPr>
          <w:rFonts w:ascii="Trebuchet MS" w:hAnsi="Trebuchet MS"/>
          <w:sz w:val="24"/>
          <w:szCs w:val="24"/>
        </w:rPr>
      </w:pPr>
    </w:p>
    <w:p w14:paraId="7CD8FA22" w14:textId="77777777" w:rsidR="002115D4" w:rsidRDefault="002115D4" w:rsidP="002115D4">
      <w:pPr>
        <w:rPr>
          <w:rFonts w:ascii="Trebuchet MS" w:hAnsi="Trebuchet MS"/>
          <w:sz w:val="24"/>
          <w:szCs w:val="24"/>
        </w:rPr>
      </w:pPr>
    </w:p>
    <w:p w14:paraId="2B00ECF4" w14:textId="77777777" w:rsidR="002115D4" w:rsidRDefault="002115D4" w:rsidP="002115D4">
      <w:pPr>
        <w:rPr>
          <w:rFonts w:ascii="Trebuchet MS" w:hAnsi="Trebuchet MS"/>
          <w:sz w:val="24"/>
          <w:szCs w:val="24"/>
        </w:rPr>
      </w:pPr>
    </w:p>
    <w:p w14:paraId="5D8F1731" w14:textId="77777777" w:rsidR="002115D4" w:rsidRDefault="002115D4" w:rsidP="002115D4">
      <w:pPr>
        <w:rPr>
          <w:rFonts w:ascii="Trebuchet MS" w:hAnsi="Trebuchet MS"/>
          <w:sz w:val="24"/>
          <w:szCs w:val="24"/>
        </w:rPr>
      </w:pPr>
    </w:p>
    <w:p w14:paraId="5579A8BD" w14:textId="77777777" w:rsidR="002115D4" w:rsidRDefault="002115D4" w:rsidP="002115D4">
      <w:pPr>
        <w:rPr>
          <w:rFonts w:ascii="Trebuchet MS" w:hAnsi="Trebuchet MS"/>
          <w:sz w:val="24"/>
          <w:szCs w:val="24"/>
        </w:rPr>
      </w:pPr>
    </w:p>
    <w:p w14:paraId="374B30C1" w14:textId="77777777" w:rsidR="002115D4" w:rsidRDefault="002115D4" w:rsidP="002115D4">
      <w:pPr>
        <w:rPr>
          <w:rFonts w:ascii="Trebuchet MS" w:hAnsi="Trebuchet MS"/>
          <w:sz w:val="24"/>
          <w:szCs w:val="24"/>
        </w:rPr>
      </w:pPr>
    </w:p>
    <w:p w14:paraId="5A9A2AA3" w14:textId="77777777" w:rsidR="002115D4" w:rsidRDefault="002115D4" w:rsidP="002115D4">
      <w:pPr>
        <w:rPr>
          <w:rFonts w:ascii="Trebuchet MS" w:hAnsi="Trebuchet MS"/>
          <w:sz w:val="24"/>
          <w:szCs w:val="24"/>
        </w:rPr>
      </w:pPr>
    </w:p>
    <w:p w14:paraId="676296D7" w14:textId="77777777" w:rsidR="002115D4" w:rsidRDefault="002115D4" w:rsidP="002115D4">
      <w:pPr>
        <w:rPr>
          <w:rFonts w:ascii="Trebuchet MS" w:hAnsi="Trebuchet MS"/>
          <w:b/>
          <w:sz w:val="24"/>
          <w:szCs w:val="24"/>
        </w:rPr>
      </w:pPr>
      <w:r>
        <w:rPr>
          <w:rFonts w:ascii="Trebuchet MS" w:hAnsi="Trebuchet MS"/>
          <w:b/>
          <w:sz w:val="24"/>
          <w:szCs w:val="24"/>
        </w:rPr>
        <w:t>Responsibilities</w:t>
      </w:r>
    </w:p>
    <w:p w14:paraId="4C4197F6" w14:textId="77777777" w:rsidR="002115D4" w:rsidRDefault="002115D4" w:rsidP="002115D4">
      <w:pPr>
        <w:rPr>
          <w:rFonts w:ascii="Trebuchet MS" w:hAnsi="Trebuchet MS"/>
          <w:sz w:val="24"/>
          <w:szCs w:val="24"/>
        </w:rPr>
      </w:pPr>
    </w:p>
    <w:p w14:paraId="0B6F9AC0" w14:textId="77777777" w:rsidR="002115D4" w:rsidRDefault="002115D4" w:rsidP="002115D4">
      <w:pPr>
        <w:rPr>
          <w:rFonts w:ascii="Trebuchet MS" w:hAnsi="Trebuchet MS"/>
          <w:sz w:val="24"/>
          <w:szCs w:val="24"/>
        </w:rPr>
      </w:pPr>
      <w:r>
        <w:rPr>
          <w:rFonts w:ascii="Trebuchet MS" w:hAnsi="Trebuchet MS"/>
          <w:sz w:val="24"/>
          <w:szCs w:val="24"/>
        </w:rPr>
        <w:t>The ultimate responsibility for implementing the policy rests with the Head of Chambers. All members of chambers are expected to pay due regard to the provisions of this policy and are responsible for ensuring compliance with it when undertaking their jobs or representing chambers.</w:t>
      </w:r>
    </w:p>
    <w:p w14:paraId="53907E2F" w14:textId="77777777" w:rsidR="002115D4" w:rsidRDefault="002115D4" w:rsidP="002115D4">
      <w:pPr>
        <w:rPr>
          <w:rFonts w:ascii="Trebuchet MS" w:hAnsi="Trebuchet MS"/>
          <w:sz w:val="24"/>
          <w:szCs w:val="24"/>
        </w:rPr>
      </w:pPr>
    </w:p>
    <w:p w14:paraId="6945A105" w14:textId="77777777" w:rsidR="002115D4" w:rsidRDefault="002115D4" w:rsidP="002115D4">
      <w:pPr>
        <w:rPr>
          <w:rFonts w:ascii="Trebuchet MS" w:hAnsi="Trebuchet MS"/>
          <w:b/>
          <w:sz w:val="24"/>
          <w:szCs w:val="24"/>
        </w:rPr>
      </w:pPr>
      <w:r>
        <w:rPr>
          <w:rFonts w:ascii="Trebuchet MS" w:hAnsi="Trebuchet MS"/>
          <w:sz w:val="24"/>
          <w:szCs w:val="24"/>
        </w:rPr>
        <w:t xml:space="preserve"> </w:t>
      </w:r>
      <w:r>
        <w:rPr>
          <w:rFonts w:ascii="Trebuchet MS" w:hAnsi="Trebuchet MS"/>
          <w:b/>
          <w:sz w:val="24"/>
          <w:szCs w:val="24"/>
        </w:rPr>
        <w:t>Breaches of the Policy</w:t>
      </w:r>
    </w:p>
    <w:p w14:paraId="2F3F35C1" w14:textId="77777777" w:rsidR="002115D4" w:rsidRDefault="002115D4" w:rsidP="002115D4">
      <w:pPr>
        <w:rPr>
          <w:rFonts w:ascii="Trebuchet MS" w:hAnsi="Trebuchet MS"/>
          <w:sz w:val="24"/>
          <w:szCs w:val="24"/>
        </w:rPr>
      </w:pPr>
    </w:p>
    <w:p w14:paraId="26FDE709" w14:textId="77777777" w:rsidR="002115D4" w:rsidRDefault="002115D4" w:rsidP="002115D4">
      <w:pPr>
        <w:rPr>
          <w:rFonts w:ascii="Trebuchet MS" w:hAnsi="Trebuchet MS"/>
          <w:sz w:val="24"/>
          <w:szCs w:val="24"/>
        </w:rPr>
      </w:pPr>
      <w:r>
        <w:rPr>
          <w:rFonts w:ascii="Trebuchet MS" w:hAnsi="Trebuchet MS"/>
          <w:sz w:val="24"/>
          <w:szCs w:val="24"/>
        </w:rPr>
        <w:t xml:space="preserve">Chambers will treat seriously all complaints of unlawful discrimination on any of the forbidden grounds made by members of chambers, clients, barristers or other third parties and will </w:t>
      </w:r>
      <w:proofErr w:type="gramStart"/>
      <w:r>
        <w:rPr>
          <w:rFonts w:ascii="Trebuchet MS" w:hAnsi="Trebuchet MS"/>
          <w:sz w:val="24"/>
          <w:szCs w:val="24"/>
        </w:rPr>
        <w:t>take action</w:t>
      </w:r>
      <w:proofErr w:type="gramEnd"/>
      <w:r>
        <w:rPr>
          <w:rFonts w:ascii="Trebuchet MS" w:hAnsi="Trebuchet MS"/>
          <w:sz w:val="24"/>
          <w:szCs w:val="24"/>
        </w:rPr>
        <w:t xml:space="preserve"> where appropriate. The grievance procedure is available to any employee who believes that he or she may have been unfairly discriminated against or subject to harassment.</w:t>
      </w:r>
    </w:p>
    <w:p w14:paraId="75950767" w14:textId="77777777" w:rsidR="002115D4" w:rsidRDefault="002115D4" w:rsidP="002115D4">
      <w:pPr>
        <w:rPr>
          <w:rFonts w:ascii="Trebuchet MS" w:hAnsi="Trebuchet MS"/>
          <w:sz w:val="24"/>
          <w:szCs w:val="24"/>
        </w:rPr>
      </w:pPr>
    </w:p>
    <w:p w14:paraId="7149F107" w14:textId="77777777" w:rsidR="002115D4" w:rsidRDefault="002115D4" w:rsidP="002115D4">
      <w:pPr>
        <w:rPr>
          <w:rFonts w:ascii="Trebuchet MS" w:hAnsi="Trebuchet MS"/>
          <w:sz w:val="24"/>
          <w:szCs w:val="24"/>
        </w:rPr>
      </w:pPr>
      <w:r>
        <w:rPr>
          <w:rFonts w:ascii="Trebuchet MS" w:hAnsi="Trebuchet MS"/>
          <w:sz w:val="24"/>
          <w:szCs w:val="24"/>
        </w:rPr>
        <w:t>Employees will not be victimised in any way for making such a complaint in good faith. Complaints of this nature will be dealt with seriously, in confidence and as soon as reasonably possible. The Directors will provide, in confidence, advice and assistance to employees subjected to alleged breaches of this Policy and assist in the resolution of any problems, whether through informal or formal means.</w:t>
      </w:r>
    </w:p>
    <w:p w14:paraId="3CB08810" w14:textId="77777777" w:rsidR="002115D4" w:rsidRDefault="002115D4" w:rsidP="002115D4">
      <w:pPr>
        <w:rPr>
          <w:rFonts w:ascii="Trebuchet MS" w:hAnsi="Trebuchet MS"/>
          <w:sz w:val="24"/>
          <w:szCs w:val="24"/>
        </w:rPr>
      </w:pPr>
    </w:p>
    <w:p w14:paraId="5B60A4A7" w14:textId="77777777" w:rsidR="002115D4" w:rsidRDefault="002115D4" w:rsidP="002115D4">
      <w:pPr>
        <w:rPr>
          <w:rFonts w:ascii="Trebuchet MS" w:hAnsi="Trebuchet MS"/>
          <w:sz w:val="24"/>
          <w:szCs w:val="24"/>
        </w:rPr>
      </w:pPr>
      <w:r>
        <w:rPr>
          <w:rFonts w:ascii="Trebuchet MS" w:hAnsi="Trebuchet MS"/>
          <w:sz w:val="24"/>
          <w:szCs w:val="24"/>
        </w:rPr>
        <w:t>Complaints of unlawful discrimination against chambers by clients and other parties will follow chambers’ complaints procedure set out elsewhere in the QPM. Disciplinary action will be taken against any employee who is found to have committed an act of unlawful discrimination. Serious breaches of this policy and serious incidents of harassment may be treated as gross misconduct. Further, employees should be aware that they could be personally liable for damages in circumstances where a court or tribunal finds them to have harassed a fellow employee or client.</w:t>
      </w:r>
    </w:p>
    <w:p w14:paraId="25998884" w14:textId="77777777" w:rsidR="002115D4" w:rsidRDefault="002115D4" w:rsidP="002115D4">
      <w:pPr>
        <w:rPr>
          <w:rFonts w:ascii="Trebuchet MS" w:hAnsi="Trebuchet MS"/>
          <w:sz w:val="24"/>
          <w:szCs w:val="24"/>
        </w:rPr>
      </w:pPr>
    </w:p>
    <w:p w14:paraId="0E16EE5F" w14:textId="77777777" w:rsidR="002115D4" w:rsidRDefault="002115D4" w:rsidP="002115D4">
      <w:pPr>
        <w:rPr>
          <w:rFonts w:ascii="Trebuchet MS" w:hAnsi="Trebuchet MS"/>
          <w:sz w:val="24"/>
          <w:szCs w:val="24"/>
        </w:rPr>
      </w:pPr>
      <w:r>
        <w:rPr>
          <w:rFonts w:ascii="Trebuchet MS" w:hAnsi="Trebuchet MS"/>
          <w:sz w:val="24"/>
          <w:szCs w:val="24"/>
        </w:rPr>
        <w:t xml:space="preserve">If the allegation is not well founded, consideration will be given to whether it is necessary to transfer or reschedule the work of both or either party in cases where chambers considers it would not be reasonable for either of you to continue to work </w:t>
      </w:r>
      <w:proofErr w:type="gramStart"/>
      <w:r>
        <w:rPr>
          <w:rFonts w:ascii="Trebuchet MS" w:hAnsi="Trebuchet MS"/>
          <w:sz w:val="24"/>
          <w:szCs w:val="24"/>
        </w:rPr>
        <w:t>in close proximity to</w:t>
      </w:r>
      <w:proofErr w:type="gramEnd"/>
      <w:r>
        <w:rPr>
          <w:rFonts w:ascii="Trebuchet MS" w:hAnsi="Trebuchet MS"/>
          <w:sz w:val="24"/>
          <w:szCs w:val="24"/>
        </w:rPr>
        <w:t xml:space="preserve"> each other. Allegations of discrimination that are not made in good faith will be considered as a disciplinary matter. Malicious complaints of harassment can have a serious and detrimental effect upon a colleague and the efficiency of the business. As such an allegation made in bad faith will be deemed potential gross misconduct. We are sure that all employees appreciate that this must be so to protect the integrity of this policy.</w:t>
      </w:r>
    </w:p>
    <w:p w14:paraId="20C371C1" w14:textId="77777777" w:rsidR="002115D4" w:rsidRDefault="002115D4" w:rsidP="002115D4">
      <w:pPr>
        <w:rPr>
          <w:rFonts w:ascii="Trebuchet MS" w:hAnsi="Trebuchet MS"/>
          <w:sz w:val="24"/>
          <w:szCs w:val="24"/>
        </w:rPr>
      </w:pPr>
    </w:p>
    <w:p w14:paraId="04EFB848" w14:textId="77777777" w:rsidR="002115D4" w:rsidRDefault="002115D4" w:rsidP="002115D4">
      <w:pPr>
        <w:rPr>
          <w:rFonts w:ascii="Trebuchet MS" w:hAnsi="Trebuchet MS"/>
          <w:sz w:val="24"/>
          <w:szCs w:val="24"/>
        </w:rPr>
      </w:pPr>
      <w:r>
        <w:rPr>
          <w:rFonts w:ascii="Trebuchet MS" w:hAnsi="Trebuchet MS"/>
          <w:sz w:val="24"/>
          <w:szCs w:val="24"/>
        </w:rPr>
        <w:t>Chambers will also monitor the number and outcome of complaints of discrimination made by members of chambers, clients and other third parties.</w:t>
      </w:r>
    </w:p>
    <w:p w14:paraId="7B7D5A59" w14:textId="77777777" w:rsidR="002115D4" w:rsidRDefault="002115D4" w:rsidP="002115D4">
      <w:pPr>
        <w:rPr>
          <w:rFonts w:ascii="Trebuchet MS" w:hAnsi="Trebuchet MS"/>
          <w:sz w:val="24"/>
          <w:szCs w:val="24"/>
        </w:rPr>
      </w:pPr>
    </w:p>
    <w:p w14:paraId="13001161" w14:textId="77777777" w:rsidR="002115D4" w:rsidRDefault="002115D4" w:rsidP="002115D4">
      <w:pPr>
        <w:rPr>
          <w:rFonts w:ascii="Trebuchet MS" w:hAnsi="Trebuchet MS"/>
          <w:b/>
          <w:sz w:val="24"/>
          <w:szCs w:val="24"/>
        </w:rPr>
      </w:pPr>
      <w:r>
        <w:rPr>
          <w:rFonts w:ascii="Trebuchet MS" w:hAnsi="Trebuchet MS"/>
          <w:b/>
          <w:sz w:val="24"/>
          <w:szCs w:val="24"/>
        </w:rPr>
        <w:t>Monitoring</w:t>
      </w:r>
    </w:p>
    <w:p w14:paraId="04A77243" w14:textId="77777777" w:rsidR="002115D4" w:rsidRDefault="002115D4" w:rsidP="002115D4">
      <w:pPr>
        <w:rPr>
          <w:rFonts w:ascii="Trebuchet MS" w:hAnsi="Trebuchet MS"/>
          <w:sz w:val="24"/>
          <w:szCs w:val="24"/>
        </w:rPr>
      </w:pPr>
    </w:p>
    <w:p w14:paraId="26D71469" w14:textId="77777777" w:rsidR="002115D4" w:rsidRDefault="002115D4" w:rsidP="002115D4">
      <w:pPr>
        <w:rPr>
          <w:rFonts w:ascii="Trebuchet MS" w:hAnsi="Trebuchet MS"/>
          <w:sz w:val="24"/>
          <w:szCs w:val="24"/>
        </w:rPr>
      </w:pPr>
      <w:r>
        <w:rPr>
          <w:rFonts w:ascii="Trebuchet MS" w:hAnsi="Trebuchet MS"/>
          <w:sz w:val="24"/>
          <w:szCs w:val="24"/>
        </w:rPr>
        <w:t xml:space="preserve">The policy will be monitored to </w:t>
      </w:r>
      <w:proofErr w:type="gramStart"/>
      <w:r>
        <w:rPr>
          <w:rFonts w:ascii="Trebuchet MS" w:hAnsi="Trebuchet MS"/>
          <w:sz w:val="24"/>
          <w:szCs w:val="24"/>
        </w:rPr>
        <w:t>and also</w:t>
      </w:r>
      <w:proofErr w:type="gramEnd"/>
      <w:r>
        <w:rPr>
          <w:rFonts w:ascii="Trebuchet MS" w:hAnsi="Trebuchet MS"/>
          <w:sz w:val="24"/>
          <w:szCs w:val="24"/>
        </w:rPr>
        <w:t xml:space="preserve"> reviewed at least annually to measure its progress and judge its effectiveness. </w:t>
      </w:r>
      <w:proofErr w:type="gramStart"/>
      <w:r>
        <w:rPr>
          <w:rFonts w:ascii="Trebuchet MS" w:hAnsi="Trebuchet MS"/>
          <w:sz w:val="24"/>
          <w:szCs w:val="24"/>
        </w:rPr>
        <w:t>In particular, chambers</w:t>
      </w:r>
      <w:proofErr w:type="gramEnd"/>
      <w:r>
        <w:rPr>
          <w:rFonts w:ascii="Trebuchet MS" w:hAnsi="Trebuchet MS"/>
          <w:sz w:val="24"/>
          <w:szCs w:val="24"/>
        </w:rPr>
        <w:t xml:space="preserve"> will, as appropriate, monitor and record:</w:t>
      </w:r>
    </w:p>
    <w:p w14:paraId="2436D018" w14:textId="77777777" w:rsidR="002115D4" w:rsidRDefault="002115D4" w:rsidP="002115D4">
      <w:pPr>
        <w:rPr>
          <w:rFonts w:ascii="Trebuchet MS" w:hAnsi="Trebuchet MS"/>
          <w:sz w:val="24"/>
          <w:szCs w:val="24"/>
        </w:rPr>
      </w:pPr>
    </w:p>
    <w:p w14:paraId="65D9FB4A"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 xml:space="preserve">The age, race, gender, disability, religion or belief, sexual </w:t>
      </w:r>
      <w:proofErr w:type="gramStart"/>
      <w:r>
        <w:rPr>
          <w:rFonts w:ascii="Trebuchet MS" w:hAnsi="Trebuchet MS"/>
          <w:sz w:val="24"/>
          <w:szCs w:val="24"/>
        </w:rPr>
        <w:t>orientation</w:t>
      </w:r>
      <w:proofErr w:type="gramEnd"/>
      <w:r>
        <w:rPr>
          <w:rFonts w:ascii="Trebuchet MS" w:hAnsi="Trebuchet MS"/>
          <w:sz w:val="24"/>
          <w:szCs w:val="24"/>
        </w:rPr>
        <w:t xml:space="preserve"> and disability composition of the workforce as well as at different levels of the organisation.</w:t>
      </w:r>
    </w:p>
    <w:p w14:paraId="768A262A" w14:textId="77777777" w:rsidR="002115D4" w:rsidRDefault="002115D4" w:rsidP="002115D4">
      <w:pPr>
        <w:rPr>
          <w:rFonts w:ascii="Trebuchet MS" w:hAnsi="Trebuchet MS"/>
          <w:sz w:val="24"/>
          <w:szCs w:val="24"/>
        </w:rPr>
      </w:pPr>
    </w:p>
    <w:p w14:paraId="2CE702C2"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The age, race, gender, disability, religion or belief, sexual orientation and disability of all applicants, short-listed applicants and successful applicants for jobs and training contracts.</w:t>
      </w:r>
    </w:p>
    <w:p w14:paraId="35619CBA"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 xml:space="preserve">The age, race, gender, disability, religion or belief, sexual </w:t>
      </w:r>
      <w:proofErr w:type="gramStart"/>
      <w:r>
        <w:rPr>
          <w:rFonts w:ascii="Trebuchet MS" w:hAnsi="Trebuchet MS"/>
          <w:sz w:val="24"/>
          <w:szCs w:val="24"/>
        </w:rPr>
        <w:t>orientation</w:t>
      </w:r>
      <w:proofErr w:type="gramEnd"/>
      <w:r>
        <w:rPr>
          <w:rFonts w:ascii="Trebuchet MS" w:hAnsi="Trebuchet MS"/>
          <w:sz w:val="24"/>
          <w:szCs w:val="24"/>
        </w:rPr>
        <w:t xml:space="preserve"> and disability of all applicants for promotion and training opportunities and details of whether they were successful.</w:t>
      </w:r>
    </w:p>
    <w:p w14:paraId="7CC653A6" w14:textId="77777777" w:rsidR="002115D4" w:rsidRDefault="002115D4" w:rsidP="002115D4">
      <w:pPr>
        <w:rPr>
          <w:rFonts w:ascii="Trebuchet MS" w:hAnsi="Trebuchet MS"/>
          <w:sz w:val="24"/>
          <w:szCs w:val="24"/>
        </w:rPr>
      </w:pPr>
    </w:p>
    <w:p w14:paraId="5F83FD77"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 xml:space="preserve">Where it is possible to do so, and where doing so will not cause offence or discomfort to those whom it is intended to protect, the age, race, gender, disability, religion or belief, sexual </w:t>
      </w:r>
      <w:proofErr w:type="gramStart"/>
      <w:r>
        <w:rPr>
          <w:rFonts w:ascii="Trebuchet MS" w:hAnsi="Trebuchet MS"/>
          <w:sz w:val="24"/>
          <w:szCs w:val="24"/>
        </w:rPr>
        <w:t>orientation</w:t>
      </w:r>
      <w:proofErr w:type="gramEnd"/>
      <w:r>
        <w:rPr>
          <w:rFonts w:ascii="Trebuchet MS" w:hAnsi="Trebuchet MS"/>
          <w:sz w:val="24"/>
          <w:szCs w:val="24"/>
        </w:rPr>
        <w:t xml:space="preserve"> and disability of members of chambers will be monitored so as to ensure that they are not being discriminated against in terms of the opportunities or benefits available to them.</w:t>
      </w:r>
    </w:p>
    <w:p w14:paraId="659FA94D" w14:textId="77777777" w:rsidR="002115D4" w:rsidRDefault="002115D4" w:rsidP="002115D4">
      <w:pPr>
        <w:rPr>
          <w:rFonts w:ascii="Trebuchet MS" w:hAnsi="Trebuchet MS"/>
          <w:sz w:val="24"/>
          <w:szCs w:val="24"/>
        </w:rPr>
      </w:pPr>
    </w:p>
    <w:p w14:paraId="392EDE77"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The number and outcome of complaints of discrimination made by members of chambers, clients and other third parties.</w:t>
      </w:r>
    </w:p>
    <w:p w14:paraId="56195FDC" w14:textId="77777777" w:rsidR="002115D4" w:rsidRDefault="002115D4" w:rsidP="002115D4">
      <w:pPr>
        <w:rPr>
          <w:rFonts w:ascii="Trebuchet MS" w:hAnsi="Trebuchet MS"/>
          <w:sz w:val="24"/>
          <w:szCs w:val="24"/>
        </w:rPr>
      </w:pPr>
    </w:p>
    <w:p w14:paraId="267F5297"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 xml:space="preserve">Disciplinary action (if any) taken against employees by age, race, gender, disability, religion or belief, sexual </w:t>
      </w:r>
      <w:proofErr w:type="gramStart"/>
      <w:r>
        <w:rPr>
          <w:rFonts w:ascii="Trebuchet MS" w:hAnsi="Trebuchet MS"/>
          <w:sz w:val="24"/>
          <w:szCs w:val="24"/>
        </w:rPr>
        <w:t>orientation</w:t>
      </w:r>
      <w:proofErr w:type="gramEnd"/>
      <w:r>
        <w:rPr>
          <w:rFonts w:ascii="Trebuchet MS" w:hAnsi="Trebuchet MS"/>
          <w:sz w:val="24"/>
          <w:szCs w:val="24"/>
        </w:rPr>
        <w:t xml:space="preserve"> and disability.</w:t>
      </w:r>
    </w:p>
    <w:p w14:paraId="7D903242" w14:textId="77777777" w:rsidR="002115D4" w:rsidRDefault="002115D4" w:rsidP="002115D4">
      <w:pPr>
        <w:rPr>
          <w:rFonts w:ascii="Trebuchet MS" w:hAnsi="Trebuchet MS"/>
          <w:sz w:val="24"/>
          <w:szCs w:val="24"/>
        </w:rPr>
      </w:pPr>
    </w:p>
    <w:p w14:paraId="1FE51227" w14:textId="77777777" w:rsidR="002115D4" w:rsidRDefault="002115D4" w:rsidP="002115D4">
      <w:pPr>
        <w:numPr>
          <w:ilvl w:val="1"/>
          <w:numId w:val="4"/>
        </w:numPr>
        <w:rPr>
          <w:rFonts w:ascii="Trebuchet MS" w:hAnsi="Trebuchet MS"/>
          <w:sz w:val="24"/>
          <w:szCs w:val="24"/>
        </w:rPr>
      </w:pPr>
      <w:r>
        <w:rPr>
          <w:rFonts w:ascii="Trebuchet MS" w:hAnsi="Trebuchet MS"/>
          <w:sz w:val="24"/>
          <w:szCs w:val="24"/>
        </w:rPr>
        <w:t>Situations where permitted exceptions and justifiable discrimination has been applied.</w:t>
      </w:r>
    </w:p>
    <w:p w14:paraId="31F62588" w14:textId="77777777" w:rsidR="002115D4" w:rsidRDefault="002115D4" w:rsidP="002115D4">
      <w:pPr>
        <w:rPr>
          <w:rFonts w:ascii="Trebuchet MS" w:hAnsi="Trebuchet MS"/>
          <w:sz w:val="24"/>
          <w:szCs w:val="24"/>
        </w:rPr>
      </w:pPr>
    </w:p>
    <w:p w14:paraId="4B0A9132" w14:textId="77777777" w:rsidR="002115D4" w:rsidRDefault="002115D4" w:rsidP="002115D4">
      <w:pPr>
        <w:rPr>
          <w:rFonts w:ascii="Trebuchet MS" w:hAnsi="Trebuchet MS"/>
          <w:sz w:val="24"/>
          <w:szCs w:val="24"/>
        </w:rPr>
      </w:pPr>
      <w:r>
        <w:rPr>
          <w:rFonts w:ascii="Trebuchet MS" w:hAnsi="Trebuchet MS"/>
          <w:sz w:val="24"/>
          <w:szCs w:val="24"/>
        </w:rPr>
        <w:t xml:space="preserve">Chambers will monitor annually equal opportunities information about job applicants from different gender, </w:t>
      </w:r>
      <w:proofErr w:type="gramStart"/>
      <w:r>
        <w:rPr>
          <w:rFonts w:ascii="Trebuchet MS" w:hAnsi="Trebuchet MS"/>
          <w:sz w:val="24"/>
          <w:szCs w:val="24"/>
        </w:rPr>
        <w:t>disability</w:t>
      </w:r>
      <w:proofErr w:type="gramEnd"/>
      <w:r>
        <w:rPr>
          <w:rFonts w:ascii="Trebuchet MS" w:hAnsi="Trebuchet MS"/>
          <w:sz w:val="24"/>
          <w:szCs w:val="24"/>
        </w:rPr>
        <w:t xml:space="preserve"> and ethnic groups. Chambers will store this data as confidential personal data and restrict access to this information. </w:t>
      </w:r>
      <w:r>
        <w:rPr>
          <w:rFonts w:ascii="Trebuchet MS" w:hAnsi="Trebuchet MS"/>
          <w:sz w:val="24"/>
          <w:szCs w:val="24"/>
        </w:rPr>
        <w:lastRenderedPageBreak/>
        <w:t xml:space="preserve">Equal opportunities information will be used for exclusively the purposes of equal opportunities monitoring and have no bearing on opportunities or benefits. If </w:t>
      </w:r>
      <w:proofErr w:type="gramStart"/>
      <w:r>
        <w:rPr>
          <w:rFonts w:ascii="Trebuchet MS" w:hAnsi="Trebuchet MS"/>
          <w:sz w:val="24"/>
          <w:szCs w:val="24"/>
        </w:rPr>
        <w:t>as a result of</w:t>
      </w:r>
      <w:proofErr w:type="gramEnd"/>
      <w:r>
        <w:rPr>
          <w:rFonts w:ascii="Trebuchet MS" w:hAnsi="Trebuchet MS"/>
          <w:sz w:val="24"/>
          <w:szCs w:val="24"/>
        </w:rPr>
        <w:t xml:space="preserve"> these reviews, under-representation in the above groups is identified then chambers will consider the taking of positive action such as consideration of specific training requirements and /or the amendment of this policy.</w:t>
      </w:r>
    </w:p>
    <w:p w14:paraId="6F710D3E" w14:textId="77777777" w:rsidR="002115D4" w:rsidRDefault="002115D4" w:rsidP="002115D4">
      <w:pPr>
        <w:rPr>
          <w:rFonts w:ascii="Trebuchet MS" w:hAnsi="Trebuchet MS"/>
          <w:sz w:val="24"/>
          <w:szCs w:val="24"/>
        </w:rPr>
      </w:pPr>
    </w:p>
    <w:p w14:paraId="5F15FACF" w14:textId="77777777" w:rsidR="002115D4" w:rsidRDefault="002115D4" w:rsidP="002115D4">
      <w:pPr>
        <w:rPr>
          <w:rFonts w:ascii="Trebuchet MS" w:hAnsi="Trebuchet MS"/>
          <w:b/>
          <w:sz w:val="24"/>
          <w:szCs w:val="24"/>
        </w:rPr>
      </w:pPr>
      <w:r>
        <w:rPr>
          <w:rFonts w:ascii="Trebuchet MS" w:hAnsi="Trebuchet MS"/>
          <w:b/>
          <w:sz w:val="24"/>
          <w:szCs w:val="24"/>
        </w:rPr>
        <w:t>Training</w:t>
      </w:r>
    </w:p>
    <w:p w14:paraId="6943B7A1" w14:textId="77777777" w:rsidR="002115D4" w:rsidRDefault="002115D4" w:rsidP="002115D4">
      <w:pPr>
        <w:rPr>
          <w:rFonts w:ascii="Trebuchet MS" w:hAnsi="Trebuchet MS"/>
          <w:sz w:val="24"/>
          <w:szCs w:val="24"/>
        </w:rPr>
      </w:pPr>
    </w:p>
    <w:p w14:paraId="65E892EC" w14:textId="77777777" w:rsidR="002115D4" w:rsidRDefault="002115D4" w:rsidP="002115D4">
      <w:pPr>
        <w:rPr>
          <w:rFonts w:ascii="Trebuchet MS" w:hAnsi="Trebuchet MS"/>
          <w:sz w:val="24"/>
          <w:szCs w:val="24"/>
        </w:rPr>
      </w:pPr>
      <w:r>
        <w:rPr>
          <w:rFonts w:ascii="Trebuchet MS" w:hAnsi="Trebuchet MS"/>
          <w:sz w:val="24"/>
          <w:szCs w:val="24"/>
        </w:rPr>
        <w:t>Chambers will identify equality and diversity training needs for all members of chambers and draw up a plan to address these as appropriate to individual responsibilities. The plan will include details of the nature of training that will be provided, who will be trained, when training will be provided and who is responsible in chambers for ensuring that training is delivered. Equality and diversity training needs will be monitored at annual appraisals and any needs will be identified on the individual’s Learning and Development Plan.</w:t>
      </w:r>
    </w:p>
    <w:p w14:paraId="7AF891D1" w14:textId="77777777" w:rsidR="00E83DFB" w:rsidRDefault="00E83DFB"/>
    <w:sectPr w:rsidR="00E8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2DA3"/>
    <w:multiLevelType w:val="hybridMultilevel"/>
    <w:tmpl w:val="24E0065A"/>
    <w:lvl w:ilvl="0" w:tplc="0AE6963A">
      <w:start w:val="1"/>
      <w:numFmt w:val="bullet"/>
      <w:lvlText w:val="•"/>
      <w:lvlJc w:val="left"/>
      <w:pPr>
        <w:ind w:left="720" w:hanging="36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D3423F"/>
    <w:multiLevelType w:val="hybridMultilevel"/>
    <w:tmpl w:val="4646668E"/>
    <w:lvl w:ilvl="0" w:tplc="0AE6963A">
      <w:start w:val="1"/>
      <w:numFmt w:val="bullet"/>
      <w:lvlText w:val="•"/>
      <w:lvlJc w:val="left"/>
      <w:pPr>
        <w:ind w:left="720" w:hanging="36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623DE"/>
    <w:multiLevelType w:val="hybridMultilevel"/>
    <w:tmpl w:val="4D0C5BF2"/>
    <w:lvl w:ilvl="0" w:tplc="0AE6963A">
      <w:start w:val="1"/>
      <w:numFmt w:val="bullet"/>
      <w:lvlText w:val="•"/>
      <w:lvlJc w:val="left"/>
      <w:pPr>
        <w:ind w:left="720" w:hanging="36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6542C0"/>
    <w:multiLevelType w:val="hybridMultilevel"/>
    <w:tmpl w:val="1F50849A"/>
    <w:lvl w:ilvl="0" w:tplc="0AE6963A">
      <w:start w:val="1"/>
      <w:numFmt w:val="bullet"/>
      <w:lvlText w:val="•"/>
      <w:lvlJc w:val="left"/>
      <w:pPr>
        <w:ind w:left="720" w:hanging="36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D4"/>
    <w:rsid w:val="002115D4"/>
    <w:rsid w:val="00E8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2CAF"/>
  <w15:chartTrackingRefBased/>
  <w15:docId w15:val="{FB6E72D0-035F-400B-8632-5054B63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D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4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PG-Swaffield, Samuel</dc:creator>
  <cp:keywords/>
  <dc:description/>
  <cp:lastModifiedBy>PG-Swaffield, Samuel</cp:lastModifiedBy>
  <cp:revision>1</cp:revision>
  <dcterms:created xsi:type="dcterms:W3CDTF">2020-12-23T16:37:00Z</dcterms:created>
  <dcterms:modified xsi:type="dcterms:W3CDTF">2020-12-23T16:38:00Z</dcterms:modified>
</cp:coreProperties>
</file>